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66" w:rsidRDefault="00866A66" w:rsidP="00866A66">
      <w:r>
        <w:t>Про освіту дітей-сиріт і дітей, позбавлених батьківського піклування</w:t>
      </w:r>
    </w:p>
    <w:p w:rsidR="00866A66" w:rsidRDefault="00866A66" w:rsidP="00866A66"/>
    <w:p w:rsidR="00866A66" w:rsidRDefault="00866A66" w:rsidP="00866A66">
      <w:r>
        <w:t>Міністерство освіти і науки України (МОН)</w:t>
      </w:r>
    </w:p>
    <w:p w:rsidR="00866A66" w:rsidRDefault="00866A66" w:rsidP="00866A66"/>
    <w:p w:rsidR="00866A66" w:rsidRDefault="00866A66" w:rsidP="00866A66">
      <w:r>
        <w:t>Рішення № 12/2-2 від 01.12.2005</w:t>
      </w:r>
    </w:p>
    <w:p w:rsidR="00866A66" w:rsidRDefault="00866A66" w:rsidP="00866A66"/>
    <w:p w:rsidR="00866A66" w:rsidRDefault="00866A66" w:rsidP="00866A66">
      <w:r>
        <w:t>Документ по состоянию на июнь 2008</w:t>
      </w:r>
    </w:p>
    <w:p w:rsidR="00866A66" w:rsidRDefault="00866A66" w:rsidP="00866A66"/>
    <w:p w:rsidR="00866A66" w:rsidRDefault="00866A66" w:rsidP="00866A66">
      <w:r>
        <w:t xml:space="preserve">           КОЛЕГІЯ МІНІСТЕРСТВА ОСВІТИ І НАУКИ УКРАЇНИ</w:t>
      </w:r>
    </w:p>
    <w:p w:rsidR="00866A66" w:rsidRDefault="00866A66" w:rsidP="00866A66"/>
    <w:p w:rsidR="00866A66" w:rsidRDefault="00866A66" w:rsidP="00866A66">
      <w:r>
        <w:t xml:space="preserve">                          Р І Ш Е Н Н Я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                  01.12.2005  N 12/2-2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      Про освіту дітей-сиріт і дітей, позбавлених</w:t>
      </w:r>
    </w:p>
    <w:p w:rsidR="00866A66" w:rsidRDefault="00866A66" w:rsidP="00866A66">
      <w:r>
        <w:t xml:space="preserve">                     батьківського піклування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На виконання  Указу Президента України від 11 липня 2005 року</w:t>
      </w:r>
    </w:p>
    <w:p w:rsidR="00866A66" w:rsidRDefault="00866A66" w:rsidP="00866A66">
      <w:r>
        <w:t>N 1086/2005 ( 1086/2005 ) "Про першочергові  заходи  щодо  захисту</w:t>
      </w:r>
    </w:p>
    <w:p w:rsidR="00866A66" w:rsidRDefault="00866A66" w:rsidP="00866A66">
      <w:r>
        <w:t>прав   дітей",   завдань,   визначених   Президентом   України  на</w:t>
      </w:r>
    </w:p>
    <w:p w:rsidR="00866A66" w:rsidRDefault="00866A66" w:rsidP="00866A66">
      <w:r>
        <w:t>всеукраїнській нараді   "З   любов'ю   та   турботою   до   дітей"</w:t>
      </w:r>
    </w:p>
    <w:p w:rsidR="00866A66" w:rsidRDefault="00866A66" w:rsidP="00866A66">
      <w:r>
        <w:t>29 листопада   2005   року,   з  метою  ефективного  правового  та</w:t>
      </w:r>
    </w:p>
    <w:p w:rsidR="00866A66" w:rsidRDefault="00866A66" w:rsidP="00866A66">
      <w:r>
        <w:t>соціального захисту дітей-сиріт і дітей, позбавлених батьківського</w:t>
      </w:r>
    </w:p>
    <w:p w:rsidR="00866A66" w:rsidRDefault="00866A66" w:rsidP="00866A66">
      <w:r>
        <w:t>піклування,  попередження  соціального сирітства та бездоглядності</w:t>
      </w:r>
    </w:p>
    <w:p w:rsidR="00866A66" w:rsidRDefault="00866A66" w:rsidP="00866A66">
      <w:r>
        <w:t>серед неповнолітніх,  заслухавши та обговоривши доповідну  записку</w:t>
      </w:r>
    </w:p>
    <w:p w:rsidR="00866A66" w:rsidRDefault="00866A66" w:rsidP="00866A66">
      <w:r>
        <w:t>про   освіту   дітей-сиріт   і  дітей,  позбавлених  батьківського</w:t>
      </w:r>
    </w:p>
    <w:p w:rsidR="00866A66" w:rsidRDefault="00866A66" w:rsidP="00866A66">
      <w:r>
        <w:t>піклування колегія У Х В А Л Ю Є: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1. Визнати у цілому недостатньою  роботу  органів  управління</w:t>
      </w:r>
    </w:p>
    <w:p w:rsidR="00866A66" w:rsidRDefault="00866A66" w:rsidP="00866A66">
      <w:r>
        <w:t>освітою  щодо забезпечення функціонування закладів для дітей-сиріт</w:t>
      </w:r>
    </w:p>
    <w:p w:rsidR="00866A66" w:rsidRDefault="00866A66" w:rsidP="00866A66">
      <w:r>
        <w:t>та дітей, позбавлених батьківського піклування, захисту їх прав.</w:t>
      </w:r>
    </w:p>
    <w:p w:rsidR="00866A66" w:rsidRDefault="00866A66" w:rsidP="00866A66">
      <w:r>
        <w:lastRenderedPageBreak/>
        <w:t xml:space="preserve"> </w:t>
      </w:r>
    </w:p>
    <w:p w:rsidR="00866A66" w:rsidRDefault="00866A66" w:rsidP="00866A66">
      <w:r>
        <w:t xml:space="preserve">     2. Департаментам загальної  середньої  та  дошкільної  освіти</w:t>
      </w:r>
    </w:p>
    <w:p w:rsidR="00866A66" w:rsidRDefault="00866A66" w:rsidP="00866A66">
      <w:r>
        <w:t>(Полянський П.Б.), професійно-технічної освіти (Десятов Т.М.):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2.1. Посилити   контроль  за  діяльністю  органів  управління</w:t>
      </w:r>
    </w:p>
    <w:p w:rsidR="00866A66" w:rsidRDefault="00866A66" w:rsidP="00866A66">
      <w:r>
        <w:t>освітою в частині створення належних умов для виховання і навчання</w:t>
      </w:r>
    </w:p>
    <w:p w:rsidR="00866A66" w:rsidRDefault="00866A66" w:rsidP="00866A66">
      <w:r>
        <w:t>дітей-сиріт  і  дітей,  позбавлених  батьківського піклування,  їх</w:t>
      </w:r>
    </w:p>
    <w:p w:rsidR="00866A66" w:rsidRDefault="00866A66" w:rsidP="00866A66">
      <w:r>
        <w:t>соціально-трудової адаптації та захисту інтересів;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2.2. Щорічно організовувати навчальні  семінари-тренінги  для</w:t>
      </w:r>
    </w:p>
    <w:p w:rsidR="00866A66" w:rsidRDefault="00866A66" w:rsidP="00866A66">
      <w:r>
        <w:t>представників  органів  управлінь освітою та керівників навчальних</w:t>
      </w:r>
    </w:p>
    <w:p w:rsidR="00866A66" w:rsidRDefault="00866A66" w:rsidP="00866A66">
      <w:r>
        <w:t>закладів,  де   утримуються   діти-сироти   і   діти,   позбавлені</w:t>
      </w:r>
    </w:p>
    <w:p w:rsidR="00866A66" w:rsidRDefault="00866A66" w:rsidP="00866A66">
      <w:r>
        <w:t>батьківського піклування з питань їх соціального захисту.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3. Департаменту  загальної  середньої  та  дошкільної  освіти</w:t>
      </w:r>
    </w:p>
    <w:p w:rsidR="00866A66" w:rsidRDefault="00866A66" w:rsidP="00866A66">
      <w:r>
        <w:t>(Полянський П.Б.):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3.1. Розробити  до  1.05.06  р.  план  заходів   реформування</w:t>
      </w:r>
    </w:p>
    <w:p w:rsidR="00866A66" w:rsidRDefault="00866A66" w:rsidP="00866A66">
      <w:r>
        <w:t>інгтернатних   закладів   для  дітей-сиріт  і  дітей;  позбавлених</w:t>
      </w:r>
    </w:p>
    <w:p w:rsidR="00866A66" w:rsidRDefault="00866A66" w:rsidP="00866A66">
      <w:r>
        <w:t>батьківського піклування;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3.2. Вивчити та узагальнити досвід роботи Київського дитячого</w:t>
      </w:r>
    </w:p>
    <w:p w:rsidR="00866A66" w:rsidRDefault="00866A66" w:rsidP="00866A66">
      <w:r>
        <w:t>будинку "Малятко" щодо створення умов проживання дітей, наближених</w:t>
      </w:r>
    </w:p>
    <w:p w:rsidR="00866A66" w:rsidRDefault="00866A66" w:rsidP="00866A66">
      <w:r>
        <w:t>до родинних.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4. Науково-методичному      центру      середньої      освіти</w:t>
      </w:r>
    </w:p>
    <w:p w:rsidR="00866A66" w:rsidRDefault="00866A66" w:rsidP="00866A66">
      <w:r>
        <w:t>(Завалевський Ю.І.):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4.1. Розробити         науково-методичне         забезпечення</w:t>
      </w:r>
    </w:p>
    <w:p w:rsidR="00866A66" w:rsidRDefault="00866A66" w:rsidP="00866A66">
      <w:r>
        <w:t>навчально-виховного процесу у закладах для  дітей-сиріт  і  дітей,</w:t>
      </w:r>
    </w:p>
    <w:p w:rsidR="00866A66" w:rsidRDefault="00866A66" w:rsidP="00866A66">
      <w:r>
        <w:t>позбавлених батьківського піклування, для підготовки вихованців до</w:t>
      </w:r>
    </w:p>
    <w:p w:rsidR="00866A66" w:rsidRDefault="00866A66" w:rsidP="00866A66">
      <w:r>
        <w:t>самостійного   життя,   формування   навичок   самообслуговування,</w:t>
      </w:r>
    </w:p>
    <w:p w:rsidR="00866A66" w:rsidRDefault="00866A66" w:rsidP="00866A66">
      <w:r>
        <w:t>розвитку самоконтролю тощо;</w:t>
      </w:r>
    </w:p>
    <w:p w:rsidR="00866A66" w:rsidRDefault="00866A66" w:rsidP="00866A66">
      <w:r>
        <w:lastRenderedPageBreak/>
        <w:t xml:space="preserve"> </w:t>
      </w:r>
    </w:p>
    <w:p w:rsidR="00866A66" w:rsidRDefault="00866A66" w:rsidP="00866A66">
      <w:r>
        <w:t xml:space="preserve">     4.2. Вивчити  та  узагальнити  досвід  Дніпропетровського  об</w:t>
      </w:r>
    </w:p>
    <w:p w:rsidR="00866A66" w:rsidRDefault="00866A66" w:rsidP="00866A66">
      <w:r>
        <w:t>ладного психолого-медико-педагогічного центру.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5. Департаменту     вищої     освіти     (Болюбаш      Я.Я.),</w:t>
      </w:r>
    </w:p>
    <w:p w:rsidR="00866A66" w:rsidRDefault="00866A66" w:rsidP="00866A66">
      <w:r>
        <w:t>Науково-методичному  центру  вищої  освіти  (Левківський  К.М.)  у</w:t>
      </w:r>
    </w:p>
    <w:p w:rsidR="00866A66" w:rsidRDefault="00866A66" w:rsidP="00866A66">
      <w:r>
        <w:t>навчальних  планах  вищих  навчальних  закладів,  які   здійснюють</w:t>
      </w:r>
    </w:p>
    <w:p w:rsidR="00866A66" w:rsidRDefault="00866A66" w:rsidP="00866A66">
      <w:r>
        <w:t>підготовку   педагогічних   працівників,  передбачити  обов'язкове</w:t>
      </w:r>
    </w:p>
    <w:p w:rsidR="00866A66" w:rsidRDefault="00866A66" w:rsidP="00866A66">
      <w:r>
        <w:t>вивчення особливостей розвитку та застосування методик навчання  й</w:t>
      </w:r>
    </w:p>
    <w:p w:rsidR="00866A66" w:rsidRDefault="00866A66" w:rsidP="00866A66">
      <w:r>
        <w:t>виховання  дітей-сиріт,  шляхом  проведення спецсемінарів та інших</w:t>
      </w:r>
    </w:p>
    <w:p w:rsidR="00866A66" w:rsidRDefault="00866A66" w:rsidP="00866A66">
      <w:r>
        <w:t>форм навчальної роботи.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6. Науково-методичному   центру   організації   розробки   та</w:t>
      </w:r>
    </w:p>
    <w:p w:rsidR="00866A66" w:rsidRDefault="00866A66" w:rsidP="00866A66">
      <w:r>
        <w:t>виробництва засобів навчання (Ханюк Т.О.),  департаменту загальної</w:t>
      </w:r>
    </w:p>
    <w:p w:rsidR="00866A66" w:rsidRDefault="00866A66" w:rsidP="00866A66">
      <w:r>
        <w:t>середньої    та    дошкільної    освіти     (Полянський     П.Б.),</w:t>
      </w:r>
    </w:p>
    <w:p w:rsidR="00866A66" w:rsidRDefault="00866A66" w:rsidP="00866A66">
      <w:r>
        <w:t>Науково-методичному  центру середньої  освіти  (Завалевський Ю.І.)</w:t>
      </w:r>
    </w:p>
    <w:p w:rsidR="00866A66" w:rsidRDefault="00866A66" w:rsidP="00866A66">
      <w:r>
        <w:t>спільно з   Інститутом   спеціальної   педагогіки   АПН    України</w:t>
      </w:r>
    </w:p>
    <w:p w:rsidR="00866A66" w:rsidRDefault="00866A66" w:rsidP="00866A66">
      <w:r>
        <w:t>(Бондар В.І.) до 10.03.2005 року розробити Базовий перелік засобів</w:t>
      </w:r>
    </w:p>
    <w:p w:rsidR="00866A66" w:rsidRDefault="00866A66" w:rsidP="00866A66">
      <w:r>
        <w:t>навчання та обладнання для спеціальних дошкільних закладів  (груп)</w:t>
      </w:r>
    </w:p>
    <w:p w:rsidR="00866A66" w:rsidRDefault="00866A66" w:rsidP="00866A66">
      <w:r>
        <w:t>та  спеціальних  загальноосвітніх навчальних закладів (класів) для</w:t>
      </w:r>
    </w:p>
    <w:p w:rsidR="00866A66" w:rsidRDefault="00866A66" w:rsidP="00866A66">
      <w:r>
        <w:t>дітей,  які потребують  корекції  фізичного  та  (або)  розумового</w:t>
      </w:r>
    </w:p>
    <w:p w:rsidR="00866A66" w:rsidRDefault="00866A66" w:rsidP="00866A66">
      <w:r>
        <w:t>розвитку.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7. Центру  по  усиновленню  дітей (Чернишова Є.Р.) до 1.03.05</w:t>
      </w:r>
    </w:p>
    <w:p w:rsidR="00866A66" w:rsidRDefault="00866A66" w:rsidP="00866A66">
      <w:r>
        <w:t>року підготувати пропозиції щодо спрощення  процедури  усиновлення</w:t>
      </w:r>
    </w:p>
    <w:p w:rsidR="00866A66" w:rsidRDefault="00866A66" w:rsidP="00866A66">
      <w:r>
        <w:t>дітей-сиріт громадянами України.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8. Центральній   психолого-медико-педагогічній   консультації</w:t>
      </w:r>
    </w:p>
    <w:p w:rsidR="00866A66" w:rsidRDefault="00866A66" w:rsidP="00866A66">
      <w:r>
        <w:t>(Обухівська А.Г.) спільно  з  Інститутом  психології  АПН  України</w:t>
      </w:r>
    </w:p>
    <w:p w:rsidR="00866A66" w:rsidRDefault="00866A66" w:rsidP="00866A66">
      <w:r>
        <w:t>(Максименко   С.Д.)   розробити   методику  вивчення  особливостей</w:t>
      </w:r>
    </w:p>
    <w:p w:rsidR="00866A66" w:rsidRDefault="00866A66" w:rsidP="00866A66">
      <w:r>
        <w:t>психічного розвитку дітей-сиріт і дітей, позбавлених батьківського</w:t>
      </w:r>
    </w:p>
    <w:p w:rsidR="00866A66" w:rsidRDefault="00866A66" w:rsidP="00866A66">
      <w:r>
        <w:t>піклування,  з метою запобігання масовим випадкам необґрунтованого</w:t>
      </w:r>
    </w:p>
    <w:p w:rsidR="00866A66" w:rsidRDefault="00866A66" w:rsidP="00866A66">
      <w:r>
        <w:t>направлення таких дітей до лікувально-профілактичних  закладів  на</w:t>
      </w:r>
    </w:p>
    <w:p w:rsidR="00866A66" w:rsidRDefault="00866A66" w:rsidP="00866A66">
      <w:r>
        <w:lastRenderedPageBreak/>
        <w:t>додаткове обстеження;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9. Міністерству  освіти  і  науки Автономної Республіки Крим,</w:t>
      </w:r>
    </w:p>
    <w:p w:rsidR="00866A66" w:rsidRDefault="00866A66" w:rsidP="00866A66">
      <w:r>
        <w:t>управлінням освіти і науки обласних. Київської та Севастопольської</w:t>
      </w:r>
    </w:p>
    <w:p w:rsidR="00866A66" w:rsidRDefault="00866A66" w:rsidP="00866A66">
      <w:r>
        <w:t>міських державних адміністрацій: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9.1. До  1.02.06  привести  у  відповідність  до вимог Правил</w:t>
      </w:r>
    </w:p>
    <w:p w:rsidR="00866A66" w:rsidRDefault="00866A66" w:rsidP="00866A66">
      <w:r>
        <w:t>опіки  і  піклування  облік  дітей-сиріт  і   дітей,   позбавлених</w:t>
      </w:r>
    </w:p>
    <w:p w:rsidR="00866A66" w:rsidRDefault="00866A66" w:rsidP="00866A66">
      <w:r>
        <w:t>батьківського  піклування,  ведення особових справ та встановлення</w:t>
      </w:r>
    </w:p>
    <w:p w:rsidR="00866A66" w:rsidRDefault="00866A66" w:rsidP="00866A66">
      <w:r>
        <w:t>юридичного статусу;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9.2. До   30.12.2006   р.   здійснити   перевірку   наявності</w:t>
      </w:r>
    </w:p>
    <w:p w:rsidR="00866A66" w:rsidRDefault="00866A66" w:rsidP="00866A66">
      <w:r>
        <w:t>дітей-сиріт  і  дітей,  позбавлених  батьківського  піклування,  у</w:t>
      </w:r>
    </w:p>
    <w:p w:rsidR="00866A66" w:rsidRDefault="00866A66" w:rsidP="00866A66">
      <w:r>
        <w:t>школах-інтернатах, направлених до цих закладів органами управління</w:t>
      </w:r>
    </w:p>
    <w:p w:rsidR="00866A66" w:rsidRDefault="00866A66" w:rsidP="00866A66">
      <w:r>
        <w:t>освітою за останні 3 роки;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9.3. Спільно  з  відповідними  психолого-медико-педагогічними</w:t>
      </w:r>
    </w:p>
    <w:p w:rsidR="00866A66" w:rsidRDefault="00866A66" w:rsidP="00866A66">
      <w:r>
        <w:t>консультаціями  встановити  постійний  контроль  за   правильністю</w:t>
      </w:r>
    </w:p>
    <w:p w:rsidR="00866A66" w:rsidRDefault="00866A66" w:rsidP="00866A66">
      <w:r>
        <w:t>комплектування  спеціальних  загальноосвітніх  навчальних закладів</w:t>
      </w:r>
    </w:p>
    <w:p w:rsidR="00866A66" w:rsidRDefault="00866A66" w:rsidP="00866A66">
      <w:r>
        <w:t>вихованцями з числа дітей-сиріт;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9.4. До  1.02.2006  р.  спільно   із   службами   у   справах</w:t>
      </w:r>
    </w:p>
    <w:p w:rsidR="00866A66" w:rsidRDefault="00866A66" w:rsidP="00866A66">
      <w:r>
        <w:t>неповнолітніх,  органами  внутрішніх  справ  розробити заходи щодо</w:t>
      </w:r>
    </w:p>
    <w:p w:rsidR="00866A66" w:rsidRDefault="00866A66" w:rsidP="00866A66">
      <w:r>
        <w:t>попередження втеч вихованців із інтернатних закладів та  підтримки</w:t>
      </w:r>
    </w:p>
    <w:p w:rsidR="00866A66" w:rsidRDefault="00866A66" w:rsidP="00866A66">
      <w:r>
        <w:t>розвитку сімейних форм виховання дітей-сиріт і дітей,  позбавлених</w:t>
      </w:r>
    </w:p>
    <w:p w:rsidR="00866A66" w:rsidRDefault="00866A66" w:rsidP="00866A66">
      <w:r>
        <w:t>батьківського піклування;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9.5. До 1.09.2006 р. вжити дієвих заходів щодо забезпечення в</w:t>
      </w:r>
    </w:p>
    <w:p w:rsidR="00866A66" w:rsidRDefault="00866A66" w:rsidP="00866A66">
      <w:r>
        <w:t>повній   мірі   інтернатних  закладів  для  дітей-сиріт  юристами,</w:t>
      </w:r>
    </w:p>
    <w:p w:rsidR="00866A66" w:rsidRDefault="00866A66" w:rsidP="00866A66">
      <w:r>
        <w:t>соціальними       педагогами,       практичними       психологами,</w:t>
      </w:r>
    </w:p>
    <w:p w:rsidR="00866A66" w:rsidRDefault="00866A66" w:rsidP="00866A66">
      <w:r>
        <w:t>вчителями-дефектологами;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9.6. До  1.03.2006 р.  проаналізувати стан забезпечення учнів</w:t>
      </w:r>
    </w:p>
    <w:p w:rsidR="00866A66" w:rsidRDefault="00866A66" w:rsidP="00866A66">
      <w:r>
        <w:lastRenderedPageBreak/>
        <w:t>шкіл-інтернатів підручниками  та  вжити  заходів  щодо  формування</w:t>
      </w:r>
    </w:p>
    <w:p w:rsidR="00866A66" w:rsidRDefault="00866A66" w:rsidP="00866A66">
      <w:r>
        <w:t>замовлень   з   урахуванням   потреб  шкіл-інтернатів;  спільно  з</w:t>
      </w:r>
    </w:p>
    <w:p w:rsidR="00866A66" w:rsidRDefault="00866A66" w:rsidP="00866A66">
      <w:r>
        <w:t>Інститутом навчальної літератури (в.  о.  директора Манюк Л.В.) до</w:t>
      </w:r>
    </w:p>
    <w:p w:rsidR="00866A66" w:rsidRDefault="00866A66" w:rsidP="00866A66">
      <w:r>
        <w:t>01.09.2006    стовідсотково    забезпечити    інтернатні   заклади</w:t>
      </w:r>
    </w:p>
    <w:p w:rsidR="00866A66" w:rsidRDefault="00866A66" w:rsidP="00866A66">
      <w:r>
        <w:t>підручниками;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9.7. Передбачити збільшення грошових та  матеріальних  витрат</w:t>
      </w:r>
    </w:p>
    <w:p w:rsidR="00866A66" w:rsidRDefault="00866A66" w:rsidP="00866A66">
      <w:r>
        <w:t>на   утримання  дітей-сиріт  і  дітей,  позбавлених  батьківського</w:t>
      </w:r>
    </w:p>
    <w:p w:rsidR="00866A66" w:rsidRDefault="00866A66" w:rsidP="00866A66">
      <w:r>
        <w:t>піклування,  поліпшення  матеріально-технічної  бази   інтернатних</w:t>
      </w:r>
    </w:p>
    <w:p w:rsidR="00866A66" w:rsidRDefault="00866A66" w:rsidP="00866A66">
      <w:r>
        <w:t>закладів,  забезпечити  їх  необхідним  технологічним обладнанням,</w:t>
      </w:r>
    </w:p>
    <w:p w:rsidR="00866A66" w:rsidRDefault="00866A66" w:rsidP="00866A66">
      <w:r>
        <w:t>транспортом, інвентарем тощо;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9.8. Провести впродовж 2006/2007 навчального  року  атестацію</w:t>
      </w:r>
    </w:p>
    <w:p w:rsidR="00866A66" w:rsidRDefault="00866A66" w:rsidP="00866A66">
      <w:r>
        <w:t>або  позачергову  атестацію  навчальних закладів для дітей-сиріт і</w:t>
      </w:r>
    </w:p>
    <w:p w:rsidR="00866A66" w:rsidRDefault="00866A66" w:rsidP="00866A66">
      <w:r>
        <w:t>дітей, позбавлених батьківського піклування, відповідно до чинного</w:t>
      </w:r>
    </w:p>
    <w:p w:rsidR="00866A66" w:rsidRDefault="00866A66" w:rsidP="00866A66">
      <w:r>
        <w:t>Порядку    державної   атестації   загальноосвітніх,   дошкільних,</w:t>
      </w:r>
    </w:p>
    <w:p w:rsidR="00866A66" w:rsidRDefault="00866A66" w:rsidP="00866A66">
      <w:r>
        <w:t>позашкільних навчальних закладів;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9.9. Щоквартально до 10 числа наступного  місяця  інформувати</w:t>
      </w:r>
    </w:p>
    <w:p w:rsidR="00866A66" w:rsidRDefault="00866A66" w:rsidP="00866A66">
      <w:r>
        <w:t>про  стан  дотримання  законодавства щодо забезпечення соціального</w:t>
      </w:r>
    </w:p>
    <w:p w:rsidR="00866A66" w:rsidRDefault="00866A66" w:rsidP="00866A66">
      <w:r>
        <w:t>захисту  дітей  (житлові  та  майнові   права,   працевлаштування)</w:t>
      </w:r>
    </w:p>
    <w:p w:rsidR="00866A66" w:rsidRDefault="00866A66" w:rsidP="00866A66">
      <w:r>
        <w:t>департамент загальної     середньої     та    дошкільної    освіти</w:t>
      </w:r>
    </w:p>
    <w:p w:rsidR="00866A66" w:rsidRDefault="00866A66" w:rsidP="00866A66">
      <w:r>
        <w:t>(Полянський П.Б.).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10. Створити у  структурі  департаменту  загальної  середньої</w:t>
      </w:r>
    </w:p>
    <w:p w:rsidR="00866A66" w:rsidRDefault="00866A66" w:rsidP="00866A66">
      <w:r>
        <w:t>освіти   та   дошкільної   освіти   відділ  корекційної  освіти  і</w:t>
      </w:r>
    </w:p>
    <w:p w:rsidR="00866A66" w:rsidRDefault="00866A66" w:rsidP="00866A66">
      <w:r>
        <w:t>інтернатних закладів.</w:t>
      </w:r>
    </w:p>
    <w:p w:rsidR="00866A66" w:rsidRDefault="00866A66" w:rsidP="00866A66">
      <w:r>
        <w:t xml:space="preserve"> </w:t>
      </w:r>
    </w:p>
    <w:p w:rsidR="00866A66" w:rsidRDefault="00866A66" w:rsidP="00866A66">
      <w:r>
        <w:t xml:space="preserve">     11. Контроль  за  виконанням  рішення  колегії  покласти   на</w:t>
      </w:r>
    </w:p>
    <w:p w:rsidR="00866A66" w:rsidRDefault="00866A66" w:rsidP="00866A66">
      <w:r>
        <w:t>першого заступника   міністра   Жебровського  Б.М.  та  заступника</w:t>
      </w:r>
    </w:p>
    <w:p w:rsidR="00866A66" w:rsidRDefault="00866A66" w:rsidP="00866A66">
      <w:r>
        <w:t>міністра Огнев'юка В.О.</w:t>
      </w:r>
    </w:p>
    <w:p w:rsidR="00866A66" w:rsidRDefault="00866A66" w:rsidP="00866A66">
      <w:r>
        <w:t xml:space="preserve"> </w:t>
      </w:r>
    </w:p>
    <w:p w:rsidR="00FE25A3" w:rsidRDefault="00866A66" w:rsidP="00866A66">
      <w:r>
        <w:t xml:space="preserve"> Голова колегії міністр                             С.М.Ніколаєнко</w:t>
      </w:r>
      <w:bookmarkStart w:id="0" w:name="_GoBack"/>
      <w:bookmarkEnd w:id="0"/>
    </w:p>
    <w:sectPr w:rsidR="00FE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66"/>
    <w:rsid w:val="00866A66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83528-0DAA-4386-9557-78B63C3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Ольховский</dc:creator>
  <cp:keywords/>
  <dc:description/>
  <cp:lastModifiedBy>Игорь Ольховский</cp:lastModifiedBy>
  <cp:revision>1</cp:revision>
  <dcterms:created xsi:type="dcterms:W3CDTF">2013-01-22T07:37:00Z</dcterms:created>
  <dcterms:modified xsi:type="dcterms:W3CDTF">2013-01-22T07:38:00Z</dcterms:modified>
</cp:coreProperties>
</file>